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ascii="仿宋_gb2312" w:hAnsi="仿宋_gb2312" w:eastAsia="仿宋_gb2312" w:cs="仿宋_gb2312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</w:pPr>
      <w:bookmarkStart w:id="0" w:name="_GoBack"/>
      <w:r>
        <w:rPr>
          <w:rFonts w:hint="default" w:ascii="仿宋_gb2312" w:hAnsi="仿宋_gb2312" w:eastAsia="仿宋_gb2312" w:cs="仿宋_gb2312"/>
          <w:sz w:val="24"/>
          <w:szCs w:val="24"/>
          <w:bdr w:val="none" w:color="auto" w:sz="0" w:space="0"/>
        </w:rPr>
        <w:t>泗县在全县大中专毕业生中公开招聘村（社区）后备干部递补人员名单</w:t>
      </w:r>
      <w:bookmarkEnd w:id="0"/>
    </w:p>
    <w:tbl>
      <w:tblPr>
        <w:tblW w:w="8325" w:type="dxa"/>
        <w:jc w:val="center"/>
        <w:tblCellSpacing w:w="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1863"/>
        <w:gridCol w:w="1863"/>
        <w:gridCol w:w="186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报考乡镇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报考类别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（村/社区）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长沟镇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范  令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大庄镇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夏强强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山头镇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钟  炎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山头镇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孙  猛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草沟镇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刘佳佳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黑塔镇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娄菩菩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黑塔镇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村</w:t>
            </w:r>
          </w:p>
        </w:tc>
        <w:tc>
          <w:tcPr>
            <w:tcW w:w="1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武琳琳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75.44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B3DCA"/>
    <w:rsid w:val="2EFB3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2018-11-20T03:52:00Z</dcterms:created>
  <dc:creator>天空</dc:creator>
  <cp:lastModifiedBy>天空</cp:lastModifiedBy>
  <dcterms:modified xsi:type="dcterms:W3CDTF">2018-11-20T03:54:23Z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